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C" w:rsidRPr="00F44B5C" w:rsidRDefault="005E53B1" w:rsidP="005F384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</w:t>
      </w:r>
      <w:r w:rsidR="00240BEA" w:rsidRPr="007C40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70FEC" w:rsidRPr="00F44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МЕЖДУНАРОДНАЯ НАУЧНО-ПРАКТИЧЕСКАЯ КОНФЕРЕНЦИЯ</w:t>
      </w:r>
    </w:p>
    <w:p w:rsidR="00A70FEC" w:rsidRPr="005E53B1" w:rsidRDefault="005E53B1" w:rsidP="005E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3849" w:rsidRPr="005E53B1">
        <w:rPr>
          <w:rFonts w:ascii="Times New Roman" w:hAnsi="Times New Roman" w:cs="Times New Roman"/>
          <w:b/>
          <w:sz w:val="28"/>
          <w:szCs w:val="28"/>
        </w:rPr>
        <w:t>ЭНЕРГЕТИЧЕСКОЕ ПРАВО: МОДЕЛИ И ТЕНДЕНЦИИ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28EB" w:rsidRDefault="00ED28EB" w:rsidP="00ED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8EB" w:rsidRDefault="00ED28EB" w:rsidP="00ED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5111C">
        <w:rPr>
          <w:rFonts w:ascii="Times New Roman" w:hAnsi="Times New Roman"/>
          <w:b/>
          <w:sz w:val="28"/>
          <w:szCs w:val="28"/>
        </w:rPr>
        <w:t>нформационное письмо</w:t>
      </w:r>
    </w:p>
    <w:p w:rsidR="00ED28EB" w:rsidRPr="0005111C" w:rsidRDefault="00ED28EB" w:rsidP="00ED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8EB" w:rsidRDefault="00ED28EB" w:rsidP="00ED2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11C">
        <w:rPr>
          <w:rFonts w:ascii="Times New Roman" w:hAnsi="Times New Roman"/>
          <w:sz w:val="28"/>
          <w:szCs w:val="28"/>
        </w:rPr>
        <w:t>Уважаемые коллеги!</w:t>
      </w:r>
    </w:p>
    <w:p w:rsidR="00ED28EB" w:rsidRDefault="00ED28EB" w:rsidP="00ED2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EC" w:rsidRPr="00B502DA" w:rsidRDefault="00ED28EB" w:rsidP="00B502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EB">
        <w:rPr>
          <w:rFonts w:ascii="Times New Roman" w:hAnsi="Times New Roman" w:cs="Times New Roman"/>
          <w:sz w:val="28"/>
          <w:szCs w:val="28"/>
        </w:rPr>
        <w:t>Приглашаем вас принять участие в V</w:t>
      </w:r>
      <w:r w:rsidRPr="00ED28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28EB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«Энергетическое право: модели и тенденции развития»,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EB">
        <w:rPr>
          <w:rFonts w:ascii="Times New Roman" w:hAnsi="Times New Roman" w:cs="Times New Roman"/>
          <w:sz w:val="28"/>
          <w:szCs w:val="28"/>
        </w:rPr>
        <w:t>посвященной 30-летию юридического института НИУ «БелГУ»</w:t>
      </w:r>
      <w:r w:rsidR="00B50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2DA" w:rsidRPr="00ED28EB" w:rsidRDefault="00B502DA" w:rsidP="00B502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будет проводиться </w:t>
      </w:r>
      <w:r w:rsidR="00ED28EB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="00ED28EB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2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8EB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в </w:t>
      </w:r>
      <w:r w:rsidR="00ED28EB" w:rsidRPr="00F44B5C">
        <w:rPr>
          <w:rFonts w:ascii="Times New Roman" w:hAnsi="Times New Roman" w:cs="Times New Roman"/>
          <w:sz w:val="28"/>
          <w:szCs w:val="28"/>
        </w:rPr>
        <w:t>Белгородском государственном национальном исследовательском университете</w:t>
      </w:r>
      <w:r w:rsidR="00ED28EB">
        <w:rPr>
          <w:rFonts w:ascii="Times New Roman" w:hAnsi="Times New Roman" w:cs="Times New Roman"/>
          <w:sz w:val="28"/>
          <w:szCs w:val="28"/>
        </w:rPr>
        <w:t xml:space="preserve"> в гибридном формате.</w:t>
      </w:r>
    </w:p>
    <w:p w:rsidR="00ED28EB" w:rsidRDefault="00ED28EB" w:rsidP="00ED28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ставит целью обсуждение проблем становления энергетического права в современных условиях и поиск оптимальных моделей его развития.</w:t>
      </w:r>
    </w:p>
    <w:p w:rsidR="00915347" w:rsidRDefault="00B502DA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приглашаются ученые и практические работники, обучающиеся, а также все, кто интересуется вопросами энергетического права.</w:t>
      </w:r>
    </w:p>
    <w:p w:rsidR="00A70FE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конференции выступают </w:t>
      </w:r>
      <w:r w:rsidR="00A70FEC" w:rsidRPr="00321FC5">
        <w:rPr>
          <w:rFonts w:ascii="Times New Roman" w:hAnsi="Times New Roman" w:cs="Times New Roman"/>
          <w:sz w:val="28"/>
          <w:szCs w:val="28"/>
        </w:rPr>
        <w:t xml:space="preserve">Белгородский государственный национальный исследовательский университет, </w:t>
      </w:r>
      <w:r w:rsidR="005E53B1">
        <w:rPr>
          <w:rFonts w:ascii="Times New Roman" w:hAnsi="Times New Roman" w:cs="Times New Roman"/>
          <w:sz w:val="28"/>
          <w:szCs w:val="28"/>
        </w:rPr>
        <w:t xml:space="preserve">Институт государства и права Российской </w:t>
      </w:r>
      <w:r w:rsidR="005E53B1" w:rsidRPr="00B2467B">
        <w:rPr>
          <w:rFonts w:ascii="Times New Roman" w:hAnsi="Times New Roman" w:cs="Times New Roman"/>
          <w:sz w:val="28"/>
          <w:szCs w:val="28"/>
        </w:rPr>
        <w:t>академии наук, Полоцкий государственный университет (Республика Беларусь)</w:t>
      </w:r>
      <w:r w:rsidR="00B2467B" w:rsidRPr="00B2467B">
        <w:rPr>
          <w:rFonts w:ascii="Times New Roman" w:hAnsi="Times New Roman" w:cs="Times New Roman"/>
          <w:sz w:val="28"/>
          <w:szCs w:val="28"/>
        </w:rPr>
        <w:t>.</w:t>
      </w:r>
      <w:r w:rsidR="005E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47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1. Энергетическое право с позиций единства и дифференциации.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2. Модернизация энергетического законодательства.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Влияние норм международного права на развитие энергетического права в России.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Энергетическое право в условиях международных санкций.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Энергетическая безопасность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Эколого-правовые аспекты развития энергетики.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Проблемы антимонопольного регулирования отношений в области энергетики.</w:t>
      </w:r>
    </w:p>
    <w:p w:rsidR="00915347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обязательственных правоотношений в области энергетики.</w:t>
      </w:r>
    </w:p>
    <w:p w:rsidR="00915347" w:rsidRPr="00E60502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6050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и сопряженные риски современного государственного строительства</w:t>
      </w:r>
    </w:p>
    <w:p w:rsidR="00915347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6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юридической ответственности в энергетической и смежных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347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даты: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ноября </w:t>
      </w:r>
      <w:r w:rsidRPr="00F44B5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F44B5C">
        <w:rPr>
          <w:rFonts w:ascii="Times New Roman" w:hAnsi="Times New Roman"/>
          <w:b/>
          <w:sz w:val="28"/>
          <w:szCs w:val="28"/>
        </w:rPr>
        <w:t xml:space="preserve"> г., </w:t>
      </w:r>
      <w:r>
        <w:rPr>
          <w:rFonts w:ascii="Times New Roman" w:hAnsi="Times New Roman"/>
          <w:b/>
          <w:sz w:val="28"/>
          <w:szCs w:val="28"/>
        </w:rPr>
        <w:t>пятница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44B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F44B5C">
        <w:rPr>
          <w:rFonts w:ascii="Times New Roman" w:hAnsi="Times New Roman"/>
          <w:sz w:val="28"/>
          <w:szCs w:val="28"/>
        </w:rPr>
        <w:t xml:space="preserve"> – 10.</w:t>
      </w:r>
      <w:r>
        <w:rPr>
          <w:rFonts w:ascii="Times New Roman" w:hAnsi="Times New Roman"/>
          <w:sz w:val="28"/>
          <w:szCs w:val="28"/>
        </w:rPr>
        <w:t>45</w:t>
      </w:r>
      <w:r w:rsidRPr="00F44B5C">
        <w:rPr>
          <w:rFonts w:ascii="Times New Roman" w:hAnsi="Times New Roman"/>
          <w:sz w:val="28"/>
          <w:szCs w:val="28"/>
        </w:rPr>
        <w:t xml:space="preserve"> – регистрация участников (10 этаж, 12 корпус)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lastRenderedPageBreak/>
        <w:t>11.00 – 11.</w:t>
      </w:r>
      <w:r w:rsidR="00B2467B">
        <w:rPr>
          <w:rFonts w:ascii="Times New Roman" w:hAnsi="Times New Roman"/>
          <w:sz w:val="28"/>
          <w:szCs w:val="28"/>
        </w:rPr>
        <w:t>45</w:t>
      </w:r>
      <w:r w:rsidRPr="00F44B5C">
        <w:rPr>
          <w:rFonts w:ascii="Times New Roman" w:hAnsi="Times New Roman"/>
          <w:sz w:val="28"/>
          <w:szCs w:val="28"/>
        </w:rPr>
        <w:t xml:space="preserve"> – торжественное открытие конференции 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(10 этаж, конференц-зал)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11.</w:t>
      </w:r>
      <w:r w:rsidR="00B2467B">
        <w:rPr>
          <w:rFonts w:ascii="Times New Roman" w:hAnsi="Times New Roman"/>
          <w:sz w:val="28"/>
          <w:szCs w:val="28"/>
        </w:rPr>
        <w:t>45</w:t>
      </w:r>
      <w:r w:rsidRPr="00F44B5C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3</w:t>
      </w:r>
      <w:r w:rsidRPr="00F44B5C">
        <w:rPr>
          <w:rFonts w:ascii="Times New Roman" w:hAnsi="Times New Roman"/>
          <w:sz w:val="28"/>
          <w:szCs w:val="28"/>
        </w:rPr>
        <w:t>.</w:t>
      </w:r>
      <w:r w:rsidR="00B2467B">
        <w:rPr>
          <w:rFonts w:ascii="Times New Roman" w:hAnsi="Times New Roman"/>
          <w:sz w:val="28"/>
          <w:szCs w:val="28"/>
        </w:rPr>
        <w:t>3</w:t>
      </w:r>
      <w:r w:rsidRPr="00F44B5C">
        <w:rPr>
          <w:rFonts w:ascii="Times New Roman" w:hAnsi="Times New Roman"/>
          <w:sz w:val="28"/>
          <w:szCs w:val="28"/>
        </w:rPr>
        <w:t>0 – пленарное заседание (10 этаж, конференц-зал)</w:t>
      </w:r>
    </w:p>
    <w:p w:rsidR="00915347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44B5C">
        <w:rPr>
          <w:rFonts w:ascii="Times New Roman" w:hAnsi="Times New Roman"/>
          <w:sz w:val="28"/>
          <w:szCs w:val="28"/>
        </w:rPr>
        <w:t>.</w:t>
      </w:r>
      <w:r w:rsidR="00B2467B">
        <w:rPr>
          <w:rFonts w:ascii="Times New Roman" w:hAnsi="Times New Roman"/>
          <w:sz w:val="28"/>
          <w:szCs w:val="28"/>
        </w:rPr>
        <w:t>3</w:t>
      </w:r>
      <w:r w:rsidRPr="00F44B5C">
        <w:rPr>
          <w:rFonts w:ascii="Times New Roman" w:hAnsi="Times New Roman"/>
          <w:sz w:val="28"/>
          <w:szCs w:val="28"/>
        </w:rPr>
        <w:t>0 – 1</w:t>
      </w:r>
      <w:r>
        <w:rPr>
          <w:rFonts w:ascii="Times New Roman" w:hAnsi="Times New Roman"/>
          <w:sz w:val="28"/>
          <w:szCs w:val="28"/>
        </w:rPr>
        <w:t>4</w:t>
      </w:r>
      <w:r w:rsidRPr="00F44B5C">
        <w:rPr>
          <w:rFonts w:ascii="Times New Roman" w:hAnsi="Times New Roman"/>
          <w:sz w:val="28"/>
          <w:szCs w:val="28"/>
        </w:rPr>
        <w:t xml:space="preserve">.00 – </w:t>
      </w:r>
      <w:r w:rsidR="00B2467B">
        <w:rPr>
          <w:rFonts w:ascii="Times New Roman" w:hAnsi="Times New Roman"/>
          <w:sz w:val="28"/>
          <w:szCs w:val="28"/>
        </w:rPr>
        <w:t>кофе-брейк</w:t>
      </w:r>
    </w:p>
    <w:p w:rsidR="00915347" w:rsidRPr="00F44B5C" w:rsidRDefault="003A40D8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15347" w:rsidRPr="00F44B5C">
        <w:rPr>
          <w:rFonts w:ascii="Times New Roman" w:hAnsi="Times New Roman"/>
          <w:sz w:val="28"/>
          <w:szCs w:val="28"/>
        </w:rPr>
        <w:t>.00 –</w:t>
      </w:r>
      <w:r>
        <w:rPr>
          <w:rFonts w:ascii="Times New Roman" w:hAnsi="Times New Roman"/>
          <w:sz w:val="28"/>
          <w:szCs w:val="28"/>
        </w:rPr>
        <w:t xml:space="preserve"> 17</w:t>
      </w:r>
      <w:r w:rsidR="00915347" w:rsidRPr="00F44B5C">
        <w:rPr>
          <w:rFonts w:ascii="Times New Roman" w:hAnsi="Times New Roman"/>
          <w:sz w:val="28"/>
          <w:szCs w:val="28"/>
        </w:rPr>
        <w:t xml:space="preserve">.00 – </w:t>
      </w:r>
      <w:r w:rsidR="00B2467B">
        <w:rPr>
          <w:rFonts w:ascii="Times New Roman" w:hAnsi="Times New Roman"/>
          <w:sz w:val="28"/>
          <w:szCs w:val="28"/>
        </w:rPr>
        <w:t>работа секций</w:t>
      </w:r>
      <w:r>
        <w:rPr>
          <w:rFonts w:ascii="Times New Roman" w:hAnsi="Times New Roman"/>
          <w:sz w:val="28"/>
          <w:szCs w:val="28"/>
        </w:rPr>
        <w:t xml:space="preserve"> (ауд. 3-19 и 4-18</w:t>
      </w:r>
      <w:r w:rsidR="00915347" w:rsidRPr="00C73719">
        <w:rPr>
          <w:rFonts w:ascii="Times New Roman" w:hAnsi="Times New Roman"/>
          <w:sz w:val="28"/>
          <w:szCs w:val="28"/>
        </w:rPr>
        <w:t>, 13 корпус)</w:t>
      </w:r>
    </w:p>
    <w:p w:rsidR="00915347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18.00 – 19.00 – ужин</w:t>
      </w:r>
    </w:p>
    <w:p w:rsidR="00915347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языки конференции: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и английский.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47" w:rsidRPr="00915347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FEC" w:rsidRPr="00F44B5C" w:rsidRDefault="00A70FEC" w:rsidP="00B2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конференции пл</w:t>
      </w:r>
      <w:r w:rsidR="00CF5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анируются пленарные доклады (20 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минут), секционные доклады (1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 </w:t>
      </w:r>
    </w:p>
    <w:p w:rsidR="00A70FEC" w:rsidRPr="00F44B5C" w:rsidRDefault="00133917" w:rsidP="00B2467B">
      <w:pPr>
        <w:pStyle w:val="a3"/>
        <w:ind w:firstLine="709"/>
        <w:jc w:val="both"/>
        <w:rPr>
          <w:sz w:val="28"/>
          <w:szCs w:val="28"/>
        </w:rPr>
      </w:pPr>
      <w:r w:rsidRPr="00F44B5C">
        <w:rPr>
          <w:sz w:val="28"/>
          <w:szCs w:val="28"/>
        </w:rPr>
        <w:t>По итогам</w:t>
      </w:r>
      <w:r w:rsidR="00A70FEC" w:rsidRPr="00F44B5C">
        <w:rPr>
          <w:sz w:val="28"/>
          <w:szCs w:val="28"/>
        </w:rPr>
        <w:t xml:space="preserve"> работы конференции будет издан сборник материалов. </w:t>
      </w:r>
    </w:p>
    <w:p w:rsidR="00A70FEC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EC" w:rsidRPr="00F44B5C" w:rsidRDefault="00A70FEC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</w:p>
    <w:p w:rsidR="00A70FEC" w:rsidRPr="00F44B5C" w:rsidRDefault="00D10254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</w:t>
      </w:r>
      <w:r w:rsidR="00A70FE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Шалайкин Руслан Николаевич</w:t>
      </w:r>
    </w:p>
    <w:p w:rsidR="002F7214" w:rsidRPr="00F44B5C" w:rsidRDefault="00A70FEC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: 308018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Белгород, ул. Победы 85, </w:t>
      </w:r>
    </w:p>
    <w:p w:rsidR="002F7214" w:rsidRPr="00F44B5C" w:rsidRDefault="00A70FEC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6D3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8 (4722) 30 12 32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EA" w:rsidRDefault="002F7214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173" w:rsidRPr="00F44B5C" w:rsidRDefault="00EC7173" w:rsidP="00240BEA">
      <w:pPr>
        <w:spacing w:after="0" w:line="240" w:lineRule="auto"/>
        <w:rPr>
          <w:sz w:val="28"/>
          <w:szCs w:val="28"/>
        </w:rPr>
      </w:pPr>
      <w:r w:rsidRPr="00F44B5C">
        <w:rPr>
          <w:sz w:val="28"/>
          <w:szCs w:val="28"/>
        </w:rPr>
        <w:br w:type="page"/>
      </w:r>
    </w:p>
    <w:p w:rsidR="00EC7173" w:rsidRPr="00F44B5C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</w:p>
    <w:p w:rsidR="00EC7173" w:rsidRPr="00F44B5C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pacing w:val="-4"/>
          <w:sz w:val="28"/>
          <w:szCs w:val="28"/>
        </w:rPr>
        <w:t xml:space="preserve">к оформлению тезисов на </w:t>
      </w:r>
      <w:r w:rsidR="005E53B1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240BEA" w:rsidRPr="00240B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2467B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F44B5C">
        <w:rPr>
          <w:rFonts w:ascii="Times New Roman" w:hAnsi="Times New Roman" w:cs="Times New Roman"/>
          <w:spacing w:val="-4"/>
          <w:sz w:val="28"/>
          <w:szCs w:val="28"/>
        </w:rPr>
        <w:t>еждународную научно-практическую конференцию</w:t>
      </w:r>
    </w:p>
    <w:p w:rsidR="00EC7173" w:rsidRPr="00F44B5C" w:rsidRDefault="00EC7173" w:rsidP="00EC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«ЭНЕРГЕТИЧЕСКОЕ ПРАВО: МОДЕЛИ И ТЕНДЕНЦИИ РАЗВИТИЯ»</w:t>
      </w:r>
    </w:p>
    <w:p w:rsidR="00EC7173" w:rsidRPr="00F44B5C" w:rsidRDefault="00EC7173" w:rsidP="00EC71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240BEA">
        <w:rPr>
          <w:rFonts w:ascii="Times New Roman" w:hAnsi="Times New Roman" w:cs="Times New Roman"/>
          <w:sz w:val="28"/>
          <w:szCs w:val="28"/>
        </w:rPr>
        <w:t xml:space="preserve">очное, </w:t>
      </w:r>
      <w:r w:rsidR="00133917" w:rsidRPr="00F44B5C">
        <w:rPr>
          <w:rFonts w:ascii="Times New Roman" w:hAnsi="Times New Roman" w:cs="Times New Roman"/>
          <w:sz w:val="28"/>
          <w:szCs w:val="28"/>
        </w:rPr>
        <w:t xml:space="preserve">онлайн и </w:t>
      </w:r>
      <w:r w:rsidRPr="00F44B5C">
        <w:rPr>
          <w:rFonts w:ascii="Times New Roman" w:hAnsi="Times New Roman" w:cs="Times New Roman"/>
          <w:sz w:val="28"/>
          <w:szCs w:val="28"/>
        </w:rPr>
        <w:t xml:space="preserve">заочное участие иногородних авторов. Участие в конференции и публикация </w:t>
      </w:r>
      <w:r w:rsidRPr="00F44B5C">
        <w:rPr>
          <w:rFonts w:ascii="Times New Roman" w:hAnsi="Times New Roman" w:cs="Times New Roman"/>
          <w:b/>
          <w:sz w:val="28"/>
          <w:szCs w:val="28"/>
        </w:rPr>
        <w:t>бесплатно.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Проезд и проживание оплачиваются участниками конференции самостоятельно.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публикации: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Объем представляемого текста: до 7 страниц.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К опубликованию принимаются только оригинальные </w:t>
      </w:r>
      <w:r w:rsidR="00751D94">
        <w:rPr>
          <w:rFonts w:ascii="Times New Roman" w:hAnsi="Times New Roman" w:cs="Times New Roman"/>
          <w:sz w:val="28"/>
          <w:szCs w:val="28"/>
        </w:rPr>
        <w:t>авторские тексты (не менее 60 %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по системе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Анти</w:t>
      </w:r>
      <w:r w:rsidR="00751D94">
        <w:rPr>
          <w:rFonts w:ascii="Times New Roman" w:hAnsi="Times New Roman" w:cs="Times New Roman"/>
          <w:sz w:val="28"/>
          <w:szCs w:val="28"/>
        </w:rPr>
        <w:t>п</w:t>
      </w:r>
      <w:r w:rsidRPr="00F44B5C">
        <w:rPr>
          <w:rFonts w:ascii="Times New Roman" w:hAnsi="Times New Roman" w:cs="Times New Roman"/>
          <w:sz w:val="28"/>
          <w:szCs w:val="28"/>
        </w:rPr>
        <w:t>лагиат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Вуз).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Материалы представляются в электронном виде.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Параметры страницы: формат А4 (210x297 мм); поля: верхнее, нижнее, левое и правое – 2 см.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Параметры текста: шрифт –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; стиль Обычный; интервал полуторный; отступ 1,25; кегль – 14. 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Порядок оформления: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фамилия и инициалы автора, должность, ученая степень, звание, место работы, город, страна, выравнивание по правому краю;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название статьи – по центру;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аннотации статьи (не менее 50 слов) и ключевые слова (6-10 слов) на русском языке;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текст;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сноски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квадратных скобках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обязателен 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</w:t>
      </w:r>
      <w:r w:rsidR="0094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источников.</w:t>
      </w:r>
    </w:p>
    <w:p w:rsidR="00EC7173" w:rsidRPr="00F44B5C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7173" w:rsidRPr="00C73719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B5C">
        <w:rPr>
          <w:sz w:val="28"/>
          <w:szCs w:val="28"/>
        </w:rPr>
        <w:t xml:space="preserve">Сведения об авторе (фамилия, имя, отчество автора, ученая степень, ученое звание, должность, наименование организации), – сверху с выравниванием по правому краю; ниже через интервал по центру – название статьи прописными буквами, ниже – аннотация и ключевые слова и далее через интервал текст статьи, выровненный по </w:t>
      </w:r>
      <w:r w:rsidRPr="00C73719">
        <w:rPr>
          <w:sz w:val="28"/>
          <w:szCs w:val="28"/>
        </w:rPr>
        <w:t>ширине.</w:t>
      </w:r>
    </w:p>
    <w:p w:rsidR="00EC7173" w:rsidRPr="00C73719" w:rsidRDefault="00EC7173" w:rsidP="00EC71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и статью необходимо выслать в адрес оргкомитета по адресу 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3A4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5E5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ноября </w:t>
      </w:r>
      <w:r w:rsidR="00133917"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3A4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E5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года.</w:t>
      </w:r>
    </w:p>
    <w:p w:rsidR="00EC7173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719">
        <w:rPr>
          <w:sz w:val="28"/>
          <w:szCs w:val="28"/>
        </w:rPr>
        <w:t>Оргкомитет оставляет за собой право отклонить поступившие</w:t>
      </w:r>
      <w:r w:rsidRPr="00F44B5C">
        <w:rPr>
          <w:sz w:val="28"/>
          <w:szCs w:val="28"/>
        </w:rPr>
        <w:t xml:space="preserve"> в его адрес материалы, не соответствующие установленным требованиям и не отвечающие тематике конференции.</w:t>
      </w:r>
    </w:p>
    <w:p w:rsidR="00764483" w:rsidRDefault="00764483" w:rsidP="003A40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0D8" w:rsidRDefault="003A40D8" w:rsidP="003A40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4483" w:rsidRPr="00764483" w:rsidRDefault="00764483" w:rsidP="00764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483" w:rsidRPr="00764483" w:rsidRDefault="00764483" w:rsidP="00764483">
      <w:pPr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764483" w:rsidRPr="00764483" w:rsidRDefault="00764483" w:rsidP="00764483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6448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7644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4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67B">
        <w:rPr>
          <w:rFonts w:ascii="Times New Roman" w:hAnsi="Times New Roman" w:cs="Times New Roman"/>
          <w:b/>
          <w:spacing w:val="-4"/>
          <w:sz w:val="28"/>
          <w:szCs w:val="28"/>
        </w:rPr>
        <w:t>м</w:t>
      </w:r>
      <w:bookmarkStart w:id="0" w:name="_GoBack"/>
      <w:bookmarkEnd w:id="0"/>
      <w:r w:rsidRPr="0076448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еждународной научно-практической конференции </w:t>
      </w:r>
      <w:r w:rsidRPr="00764483">
        <w:rPr>
          <w:rFonts w:ascii="Times New Roman" w:hAnsi="Times New Roman" w:cs="Times New Roman"/>
          <w:b/>
          <w:spacing w:val="-4"/>
          <w:sz w:val="28"/>
          <w:szCs w:val="28"/>
        </w:rPr>
        <w:br/>
        <w:t xml:space="preserve">«Энергетическое право: модели и тенденции развития», </w:t>
      </w:r>
    </w:p>
    <w:p w:rsidR="00764483" w:rsidRPr="00764483" w:rsidRDefault="00764483" w:rsidP="00764483">
      <w:pPr>
        <w:spacing w:line="240" w:lineRule="auto"/>
        <w:ind w:left="284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483" w:rsidRPr="00764483" w:rsidRDefault="00764483" w:rsidP="00764483">
      <w:pPr>
        <w:spacing w:line="240" w:lineRule="auto"/>
        <w:ind w:left="284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5270"/>
      </w:tblGrid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 и занимаемая должность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Код города и номер контактного телефона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r w:rsidRPr="007644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доклада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Намерение (онлайн/заочное участие, </w:t>
            </w:r>
            <w:r w:rsidRPr="0076448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выступление в пленарном заседании</w:t>
            </w: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/на секции)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64483" w:rsidRPr="00764483" w:rsidRDefault="00764483" w:rsidP="00764483">
      <w:pPr>
        <w:spacing w:line="240" w:lineRule="auto"/>
        <w:ind w:left="284" w:firstLine="425"/>
        <w:rPr>
          <w:rFonts w:ascii="Times New Roman" w:hAnsi="Times New Roman" w:cs="Times New Roman"/>
          <w:bCs/>
          <w:sz w:val="28"/>
          <w:szCs w:val="28"/>
        </w:rPr>
      </w:pPr>
    </w:p>
    <w:p w:rsidR="00764483" w:rsidRPr="00764483" w:rsidRDefault="0076448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0FEC" w:rsidRPr="00764483" w:rsidRDefault="00A70FEC" w:rsidP="00A70FEC">
      <w:pPr>
        <w:rPr>
          <w:rFonts w:ascii="Times New Roman" w:hAnsi="Times New Roman" w:cs="Times New Roman"/>
          <w:sz w:val="28"/>
          <w:szCs w:val="28"/>
        </w:rPr>
      </w:pPr>
    </w:p>
    <w:sectPr w:rsidR="00A70FEC" w:rsidRPr="0076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5"/>
    <w:rsid w:val="00133917"/>
    <w:rsid w:val="00207CC2"/>
    <w:rsid w:val="00240BEA"/>
    <w:rsid w:val="002F7214"/>
    <w:rsid w:val="00321FC5"/>
    <w:rsid w:val="003A40D8"/>
    <w:rsid w:val="00507485"/>
    <w:rsid w:val="005E53B1"/>
    <w:rsid w:val="005F3849"/>
    <w:rsid w:val="0067515E"/>
    <w:rsid w:val="00710165"/>
    <w:rsid w:val="00751D94"/>
    <w:rsid w:val="00764483"/>
    <w:rsid w:val="00792155"/>
    <w:rsid w:val="007C4025"/>
    <w:rsid w:val="007D5F05"/>
    <w:rsid w:val="008239C6"/>
    <w:rsid w:val="00861CCA"/>
    <w:rsid w:val="00896D3C"/>
    <w:rsid w:val="00915347"/>
    <w:rsid w:val="00946A3D"/>
    <w:rsid w:val="00A70FEC"/>
    <w:rsid w:val="00AC4741"/>
    <w:rsid w:val="00B2467B"/>
    <w:rsid w:val="00B502DA"/>
    <w:rsid w:val="00BA44DC"/>
    <w:rsid w:val="00C058DD"/>
    <w:rsid w:val="00C50454"/>
    <w:rsid w:val="00C73719"/>
    <w:rsid w:val="00CF5237"/>
    <w:rsid w:val="00D10254"/>
    <w:rsid w:val="00E60502"/>
    <w:rsid w:val="00EC7173"/>
    <w:rsid w:val="00ED28EB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22CA"/>
  <w15:docId w15:val="{DCAE7252-3F52-4393-813E-95DCC89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39</cp:revision>
  <cp:lastPrinted>2022-08-29T08:30:00Z</cp:lastPrinted>
  <dcterms:created xsi:type="dcterms:W3CDTF">2019-05-07T10:01:00Z</dcterms:created>
  <dcterms:modified xsi:type="dcterms:W3CDTF">2023-09-21T19:32:00Z</dcterms:modified>
</cp:coreProperties>
</file>